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78" w:rsidRPr="008D0027" w:rsidRDefault="00992078" w:rsidP="00992078">
      <w:pPr>
        <w:spacing w:after="0" w:line="240" w:lineRule="auto"/>
        <w:ind w:left="4111"/>
        <w:jc w:val="right"/>
      </w:pPr>
      <w:r w:rsidRPr="008D0027">
        <w:t xml:space="preserve">Утвержден </w:t>
      </w:r>
    </w:p>
    <w:p w:rsidR="00992078" w:rsidRPr="008D0027" w:rsidRDefault="00992078" w:rsidP="00992078">
      <w:pPr>
        <w:spacing w:after="0" w:line="240" w:lineRule="auto"/>
        <w:ind w:left="4111"/>
        <w:jc w:val="right"/>
      </w:pPr>
      <w:r w:rsidRPr="008D0027">
        <w:t xml:space="preserve">приказом </w:t>
      </w:r>
      <w:proofErr w:type="gramStart"/>
      <w:r w:rsidRPr="008D0027">
        <w:t>Генерального</w:t>
      </w:r>
      <w:proofErr w:type="gramEnd"/>
      <w:r w:rsidRPr="008D0027">
        <w:t xml:space="preserve"> директора </w:t>
      </w:r>
    </w:p>
    <w:p w:rsidR="00992078" w:rsidRPr="008D0027" w:rsidRDefault="00992078" w:rsidP="00992078">
      <w:pPr>
        <w:spacing w:after="0" w:line="240" w:lineRule="auto"/>
        <w:ind w:left="4111"/>
        <w:jc w:val="right"/>
      </w:pPr>
      <w:r w:rsidRPr="008D0027">
        <w:t>АО «Бест Экзекьюшн»</w:t>
      </w:r>
    </w:p>
    <w:p w:rsidR="00992078" w:rsidRPr="008D0027" w:rsidRDefault="00992078" w:rsidP="00992078">
      <w:pPr>
        <w:spacing w:after="0" w:line="240" w:lineRule="auto"/>
        <w:ind w:left="4111"/>
        <w:jc w:val="right"/>
      </w:pPr>
      <w:r w:rsidRPr="00A36A54">
        <w:t xml:space="preserve">от </w:t>
      </w:r>
      <w:r w:rsidR="00787034" w:rsidRPr="00A36A54">
        <w:t>25</w:t>
      </w:r>
      <w:r w:rsidRPr="00A36A54">
        <w:t xml:space="preserve"> октября 2016 г. №</w:t>
      </w:r>
      <w:r w:rsidR="00A36A54" w:rsidRPr="00A36A54">
        <w:t>17</w:t>
      </w:r>
      <w:bookmarkStart w:id="0" w:name="_GoBack"/>
      <w:bookmarkEnd w:id="0"/>
      <w:r w:rsidRPr="004C07A0">
        <w:t xml:space="preserve"> </w:t>
      </w:r>
    </w:p>
    <w:p w:rsidR="00992078" w:rsidRPr="008D0027" w:rsidRDefault="00992078" w:rsidP="00992078">
      <w:pPr>
        <w:spacing w:after="0" w:line="240" w:lineRule="auto"/>
        <w:ind w:left="4111"/>
      </w:pPr>
    </w:p>
    <w:p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Генеральный директор</w:t>
      </w:r>
    </w:p>
    <w:p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АО «Бест Экзекьюшн»</w:t>
      </w:r>
    </w:p>
    <w:p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proofErr w:type="spellStart"/>
      <w:r w:rsidRPr="008D0027">
        <w:t>И.В.Ларионов</w:t>
      </w:r>
      <w:proofErr w:type="spellEnd"/>
    </w:p>
    <w:p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:rsidR="00992078" w:rsidRPr="008D0027" w:rsidRDefault="00992078" w:rsidP="00992078">
      <w:pPr>
        <w:spacing w:after="0" w:line="240" w:lineRule="auto"/>
        <w:ind w:left="6943" w:firstLine="137"/>
      </w:pPr>
      <w:r w:rsidRPr="008D0027">
        <w:t xml:space="preserve">____________________ </w:t>
      </w:r>
    </w:p>
    <w:p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:rsidR="001F3486" w:rsidRPr="008D0027" w:rsidRDefault="00992078" w:rsidP="00992078">
      <w:pPr>
        <w:spacing w:after="0" w:line="240" w:lineRule="auto"/>
        <w:ind w:left="6372" w:firstLine="708"/>
      </w:pPr>
      <w:r w:rsidRPr="008D0027">
        <w:t>МП</w:t>
      </w:r>
    </w:p>
    <w:p w:rsidR="006D2110" w:rsidRDefault="006D2110" w:rsidP="003165BB">
      <w:pPr>
        <w:pStyle w:val="1"/>
        <w:jc w:val="both"/>
        <w:rPr>
          <w:rFonts w:asciiTheme="minorHAnsi" w:eastAsiaTheme="minorEastAsia" w:hAnsiTheme="minorHAnsi" w:cstheme="minorBidi"/>
          <w:b w:val="0"/>
          <w:bCs w:val="0"/>
          <w:color w:val="auto"/>
          <w:sz w:val="32"/>
          <w:szCs w:val="32"/>
        </w:rPr>
      </w:pPr>
    </w:p>
    <w:p w:rsidR="002E6750" w:rsidRPr="001B6630" w:rsidRDefault="0034654E" w:rsidP="001B6630">
      <w:pPr>
        <w:pStyle w:val="1"/>
        <w:spacing w:before="0"/>
        <w:jc w:val="both"/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</w:pPr>
      <w:r w:rsidRPr="001B6630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 xml:space="preserve">Перечень и основные параметры </w:t>
      </w:r>
      <w:proofErr w:type="gramStart"/>
      <w:r w:rsidRPr="001B6630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>Инструментов Подсистемы определения параметров Заявок</w:t>
      </w:r>
      <w:proofErr w:type="gramEnd"/>
      <w:r w:rsidR="002E6750" w:rsidRPr="001B6630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 xml:space="preserve"> </w:t>
      </w:r>
    </w:p>
    <w:p w:rsidR="001B6630" w:rsidRDefault="001B6630" w:rsidP="001B6630">
      <w:pPr>
        <w:spacing w:after="0"/>
        <w:jc w:val="both"/>
      </w:pPr>
    </w:p>
    <w:p w:rsidR="00466679" w:rsidRDefault="00466679" w:rsidP="001B6630">
      <w:pPr>
        <w:spacing w:after="0"/>
        <w:jc w:val="both"/>
      </w:pPr>
      <w:r w:rsidRPr="00466679">
        <w:t>Перечень и основные параметры Инструментов, по которым Технический центр определяет параметры Заявок с использованием Подсистемы определения параметров Заявок</w:t>
      </w:r>
      <w:r>
        <w:t>:</w:t>
      </w:r>
      <w:r w:rsidRPr="00466679">
        <w:t xml:space="preserve"> </w:t>
      </w:r>
    </w:p>
    <w:p w:rsidR="00085E50" w:rsidRDefault="00085E50" w:rsidP="001B6630">
      <w:pPr>
        <w:spacing w:after="0"/>
        <w:jc w:val="both"/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6"/>
        <w:gridCol w:w="2121"/>
        <w:gridCol w:w="1843"/>
        <w:gridCol w:w="2976"/>
        <w:gridCol w:w="1050"/>
        <w:gridCol w:w="510"/>
        <w:gridCol w:w="567"/>
      </w:tblGrid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Наименование эмитента, вид ценной бумаги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Идентификационной код ценной бумаги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Индивидуальный государственный регистрационный номер выпуска ценных бумаг и дата его присвоения/ISIN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Код расчетов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Шаг цены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Лот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Starbucks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, обыкновенные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SBUX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US8552441094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Amazon.com,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., обыкновенные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AMZN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US0231351067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General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Electric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, обыкновенные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GE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US3696041033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Netflix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., обыкновенные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NFLX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US64110L1061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Pfizer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., обыкновенные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PFE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US7170811035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Valero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Energy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, обыкновенные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VLO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US91913Y1001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of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New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York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Mellon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право собственности на </w:t>
            </w: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 xml:space="preserve">представляемые ценные бумаги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China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Mobile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CHL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US16941M1099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Citibank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, N.A., удостоверяющие право собственности на представляемые ценные бумаги PETROCHINA COMPANY LIMITED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PTR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US71646E1001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Deutsche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Trust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Americas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JD.com,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JD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US47215P1066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Citibank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KOREA ELECTRIC POWER CORP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KEP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US5006311063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Deutsche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Trust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Americas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ICICI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Ltd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IBN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US45104G1040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Citibank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SK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Telecom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Ltd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SKM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US78440P1084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Deutsche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Trust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Americas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Melco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Crown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Entertainment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MPEL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US5854641009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J.P.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Morgan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Chase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Dr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Reddy's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Laboratories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Ltd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RDY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US2561352038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Citibank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</w:t>
            </w: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 xml:space="preserve">LG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Display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Ltd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LPL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US50186V1026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Deutsche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Trust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Americas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Vipshop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Holdings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VIPS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US92763W1036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J.P.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Morgan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Chase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Weibo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WB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US9485961018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Deutsche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Trust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Americas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Momo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MOMO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US60879B1070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Deutsche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Trust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Americas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YY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YY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US98426T1060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China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Biologic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Products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CBPO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US16938C1062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SOHU.COM INC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SOHU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US83408W1036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Cisco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Systems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CSCO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US17275R1023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Delta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Air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Lines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DAL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US2473617023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Alphabet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GOOG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US02079K1079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THE COCA-COLA COMPANY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KO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US1912161007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AT&amp;T INC.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US00206R1023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Ford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Motor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US3453708600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Intel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INTC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US4581401001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Micron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Technology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MU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US5951121038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Microsoft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MSFT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US5949181045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GILEAD SCIENCES, INC.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GILD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US3755581036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Walt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Disney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DIS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US2546871060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Mc'DONALDS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CORPORATION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MCD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US5801351017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NRG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Energy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NRG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US6293775085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eBay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EBAY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US2786421030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NEWMONT MINING CORPORATION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NEM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US6516391066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AbbVie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ABBV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US00287Y1091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THE BOEING COMPANY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BA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US0970231058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CBS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CBS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US1248572026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Morgan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Stanley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US6174464486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Chevron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CVX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US1667641005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MetLife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MET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US59156R1086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Caterpillar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US1491231015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Yahoo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!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YHOO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US9843321061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QUALCOMM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Incorporated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QCOM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US7475251036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E. I. DU PONT DE NEMOURS AND COMPANY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DD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US2635341090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Exelon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EXC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US30161N1019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Philip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Morris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International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PM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US7181721090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Exxon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Mobil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XOM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US30231G1022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Tiffany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TIF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US8865471085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Dow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Chemical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DOW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US2605431038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International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Business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Machines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IBM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US4592001014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of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New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York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Mellon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права в отношении </w:t>
            </w: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 xml:space="preserve">обыкновенных акций BAIDU,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BIDU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US0567521085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E*TRADE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Financial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ETFC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US2692464017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CME GROUP INC.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US12572Q1058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Johnson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Johnson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JNJ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US4781601046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Apple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AAPL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US0378331005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Facebook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FB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US30303M1027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Visa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US92826C8394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Procter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Gamble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PG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US7427181091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Wal-Mart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Stores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WMT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US9311421039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Chesapeake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Energy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CHK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US1651671075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Verizon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Communications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VZ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US92343V1044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of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America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BAC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US0605051046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Accenture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plc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ACN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IE00B4BNMY34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Allergan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plc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AGN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IE00BY9D5467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American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International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Group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AIG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US0268747849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AMETEK,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AME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US0311001004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Amgen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AMGN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US0311621009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Apache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APA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US0374111054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Anadarko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Petroleum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APC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US0325111070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American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Express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AXP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US0258161092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Biogen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BIIB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US09062X1037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BlackRock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BLK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US09247X1019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Bristol-Myers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Squibb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BMY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US1101221083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Boston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Scientific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BSX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US1011371077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Citigroup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US1729674242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Celgene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CELG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US1510201049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C.H.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Robinson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Worldwide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CHRW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US12541W2098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Cummins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CMI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US2310211063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81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Rockwell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Collins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US7743411016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ConocoPhillips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US20825C1045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Cintas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CTAS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US1729081059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Concho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Resources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CXO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US20605P1012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Deere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US2441991054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Dollar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General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DG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IE00B4BNMY34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Danaher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DHR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IE00BY9D5467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Dollar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Tree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DLTR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US0268747849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Dun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Bradstreet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DNB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US0311001004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Dover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DOV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US0311621009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Devon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Energy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DVN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US0374111054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Equifax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EFX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US0325111070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Emerson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Electric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EMR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US0258161092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EOG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Resources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EOG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US09062X1037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95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Eaton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plc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ETN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US09247X1019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Expeditors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International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of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Washington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EXPD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US1101221083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Stericycle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SRCL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US1011371077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Fastenal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FAST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US3119001044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Freeport-McMoRan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FCX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US35671D8570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FedEx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FDX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US31428X1063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Flowserve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FLS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US34354P1057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General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Dynamics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GD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US3695501086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General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Motors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GM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US37045V1008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Home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Depot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HD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US4370761029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Hess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HES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US42809H1077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Honeywell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International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HON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US4385161066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Hershey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HSY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US4278661081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Illinois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Tool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Works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ITW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US4523081093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109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JB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Hunt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Transport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Services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JBHT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US4456581077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Jacobs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Engineering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Group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JEC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US4698141078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Kinder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Morgan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., акция иностранного эмитента обыкновенная класса ''P''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KMI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US49456B1017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JPMorgan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Chase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JPM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US46625H1005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Fluor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FLR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US3434121022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Kansas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City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Southern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KSU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US4851703029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L-3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Communications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Holdings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LLL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US5024241045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Lockheed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Martin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LMT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US5398301094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Southwest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Airlines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LUV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US8447411088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MasterCard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Incorporated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 класса ''A''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US57636Q1040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Masco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MAS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US5745991068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Mondelez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International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., акция иностранного эмитента обыкновенная класса ''A''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MDLZ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US6092071058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Medtronic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Public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Limited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MDT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IE00BTN1Y115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3M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MMM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US88579Y1010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123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Altria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Group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US02209S1033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Merck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MRK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US58933Y1055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Monsanto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US61166W1018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Marathon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Oil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MRO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US5658491064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NIKE,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., акция иностранного эмитента обыкновенная класса ''B''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NKE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US6541061031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Nielsen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Holdings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plc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NLSN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GB00BWFY5505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WW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Grainger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GWW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US3848021040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Halliburton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HAL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US4062161017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Northrop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Grumman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NOC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US6668071029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Norfolk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Southern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NSC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US6558441084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NVIDIA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NVDA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US67066G1040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Oracle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ORCL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US68389X1054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Occidental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Petroleum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OXY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US6745991058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PACCAR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PCAR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US6937181088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137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PepsiCo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PEP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US7134481081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Parker-Hannifin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PH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US7010941042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Phillips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66,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PSX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US7185461040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Quanta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Services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PWR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US74762E1029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Pioneer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Natural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Resources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PXD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US7237871071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Ryder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System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US7835491082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Robert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Half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International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RHI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US7703231032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Rockwell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Automation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US7739031091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Roper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Technologies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ROP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US7766961061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Republic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Services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RSG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US7607591002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Charles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Schwab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SCHW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US8085131055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Schlumberger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Limited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SLB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AN8068571086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Snap-on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Incorporated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SNA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US8330341012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Stanley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Black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Decker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SWK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US8545021011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151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Target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TGT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US87612E1064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Textron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TXT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US8832031012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United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Continental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Holdings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UAL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US9100471096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UnitedHealth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Group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Incorporated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UNH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US91324P1021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Union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Pacific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UNP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US9078181081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United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Parcel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Service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., акции иностранного эмитента обыкновенные класс "B"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UPS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US9113121068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United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Rentals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URI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US9113631090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United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Technologies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UTX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US9130171096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Verisk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Analytics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VRSK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US92345Y1064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Wells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Fargo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WFC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US9497461015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Waste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Management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WM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US94106L1098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Williams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Companies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WMB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US9694571004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5E50" w:rsidRPr="00085E50" w:rsidTr="00085E50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Xylem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XYL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US98419M1009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50" w:rsidRPr="00085E50" w:rsidRDefault="00085E50" w:rsidP="00085E50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E50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F54C9B" w:rsidRDefault="00F54C9B" w:rsidP="001B6630">
      <w:pPr>
        <w:spacing w:after="0"/>
        <w:jc w:val="both"/>
        <w:rPr>
          <w:rFonts w:cstheme="minorHAnsi"/>
        </w:rPr>
      </w:pPr>
    </w:p>
    <w:p w:rsidR="00F54C9B" w:rsidRDefault="00F54C9B" w:rsidP="001B6630">
      <w:pPr>
        <w:spacing w:after="0"/>
        <w:jc w:val="both"/>
        <w:rPr>
          <w:rFonts w:cstheme="minorHAnsi"/>
        </w:rPr>
      </w:pPr>
    </w:p>
    <w:p w:rsidR="00F54C9B" w:rsidRDefault="00F54C9B" w:rsidP="001B6630">
      <w:pPr>
        <w:spacing w:after="0"/>
        <w:jc w:val="both"/>
        <w:rPr>
          <w:rFonts w:cstheme="minorHAnsi"/>
        </w:rPr>
      </w:pPr>
    </w:p>
    <w:sectPr w:rsidR="00F54C9B" w:rsidSect="00FF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EFCFEE" w15:done="0"/>
  <w15:commentEx w15:paraId="5ADF29A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01B80"/>
    <w:multiLevelType w:val="hybridMultilevel"/>
    <w:tmpl w:val="DE5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E7096"/>
    <w:multiLevelType w:val="hybridMultilevel"/>
    <w:tmpl w:val="ACB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77F7F"/>
    <w:multiLevelType w:val="hybridMultilevel"/>
    <w:tmpl w:val="E436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tantin Sviridenko">
    <w15:presenceInfo w15:providerId="Windows Live" w15:userId="5bc50ee1c727c4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7B"/>
    <w:rsid w:val="00010829"/>
    <w:rsid w:val="00024C54"/>
    <w:rsid w:val="00043EB0"/>
    <w:rsid w:val="00052DF8"/>
    <w:rsid w:val="00055D99"/>
    <w:rsid w:val="00085E50"/>
    <w:rsid w:val="000B39FF"/>
    <w:rsid w:val="00130E24"/>
    <w:rsid w:val="001379BE"/>
    <w:rsid w:val="00176E22"/>
    <w:rsid w:val="001B6630"/>
    <w:rsid w:val="001E622A"/>
    <w:rsid w:val="001E7036"/>
    <w:rsid w:val="001F3486"/>
    <w:rsid w:val="002462B8"/>
    <w:rsid w:val="00270819"/>
    <w:rsid w:val="002A7C06"/>
    <w:rsid w:val="002C52F7"/>
    <w:rsid w:val="002C668A"/>
    <w:rsid w:val="002E6750"/>
    <w:rsid w:val="00302600"/>
    <w:rsid w:val="003165BB"/>
    <w:rsid w:val="0034346C"/>
    <w:rsid w:val="0034654E"/>
    <w:rsid w:val="00375264"/>
    <w:rsid w:val="00376AA1"/>
    <w:rsid w:val="003D78E1"/>
    <w:rsid w:val="003E4BAE"/>
    <w:rsid w:val="003F1AA4"/>
    <w:rsid w:val="003F2E4A"/>
    <w:rsid w:val="003F3394"/>
    <w:rsid w:val="00403E61"/>
    <w:rsid w:val="00404761"/>
    <w:rsid w:val="00432AAB"/>
    <w:rsid w:val="00455D69"/>
    <w:rsid w:val="004656BF"/>
    <w:rsid w:val="00466679"/>
    <w:rsid w:val="0047606D"/>
    <w:rsid w:val="004C07A0"/>
    <w:rsid w:val="004C4466"/>
    <w:rsid w:val="004D2A3F"/>
    <w:rsid w:val="004D41EE"/>
    <w:rsid w:val="00500A0C"/>
    <w:rsid w:val="00534C6D"/>
    <w:rsid w:val="0055012C"/>
    <w:rsid w:val="005E60FA"/>
    <w:rsid w:val="005F7179"/>
    <w:rsid w:val="006310E0"/>
    <w:rsid w:val="006A68E2"/>
    <w:rsid w:val="006D2110"/>
    <w:rsid w:val="00716D29"/>
    <w:rsid w:val="00751A13"/>
    <w:rsid w:val="00787034"/>
    <w:rsid w:val="00797F26"/>
    <w:rsid w:val="007A638D"/>
    <w:rsid w:val="007B216E"/>
    <w:rsid w:val="007D1E0B"/>
    <w:rsid w:val="007D3D23"/>
    <w:rsid w:val="007D4FC0"/>
    <w:rsid w:val="007F5372"/>
    <w:rsid w:val="0081164B"/>
    <w:rsid w:val="00827D44"/>
    <w:rsid w:val="00847021"/>
    <w:rsid w:val="008F6845"/>
    <w:rsid w:val="00914F2E"/>
    <w:rsid w:val="00917A5B"/>
    <w:rsid w:val="00934BC1"/>
    <w:rsid w:val="0094392E"/>
    <w:rsid w:val="00992078"/>
    <w:rsid w:val="009A734E"/>
    <w:rsid w:val="009D3F06"/>
    <w:rsid w:val="009F38C6"/>
    <w:rsid w:val="00A2139A"/>
    <w:rsid w:val="00A36A54"/>
    <w:rsid w:val="00A70606"/>
    <w:rsid w:val="00A93AE2"/>
    <w:rsid w:val="00AB6D32"/>
    <w:rsid w:val="00B23C57"/>
    <w:rsid w:val="00B41083"/>
    <w:rsid w:val="00BD20A2"/>
    <w:rsid w:val="00C1177B"/>
    <w:rsid w:val="00C3736D"/>
    <w:rsid w:val="00C616DD"/>
    <w:rsid w:val="00C71DA1"/>
    <w:rsid w:val="00C73E64"/>
    <w:rsid w:val="00CB31C9"/>
    <w:rsid w:val="00CC0814"/>
    <w:rsid w:val="00CF2041"/>
    <w:rsid w:val="00D222FC"/>
    <w:rsid w:val="00D71373"/>
    <w:rsid w:val="00D953CB"/>
    <w:rsid w:val="00DA19F2"/>
    <w:rsid w:val="00DA22DD"/>
    <w:rsid w:val="00DB2651"/>
    <w:rsid w:val="00DF18B6"/>
    <w:rsid w:val="00E219FB"/>
    <w:rsid w:val="00EA5713"/>
    <w:rsid w:val="00EB30EC"/>
    <w:rsid w:val="00EC28C7"/>
    <w:rsid w:val="00EF5413"/>
    <w:rsid w:val="00F2153E"/>
    <w:rsid w:val="00F23420"/>
    <w:rsid w:val="00F46B1D"/>
    <w:rsid w:val="00F54C9B"/>
    <w:rsid w:val="00F56787"/>
    <w:rsid w:val="00F71B19"/>
    <w:rsid w:val="00F80466"/>
    <w:rsid w:val="00FA62E3"/>
    <w:rsid w:val="00FB7384"/>
    <w:rsid w:val="00FD54F5"/>
    <w:rsid w:val="00FF1D9A"/>
    <w:rsid w:val="00FF3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7D1E0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D1E0B"/>
    <w:rPr>
      <w:color w:val="800080"/>
      <w:u w:val="single"/>
    </w:rPr>
  </w:style>
  <w:style w:type="paragraph" w:customStyle="1" w:styleId="xl65">
    <w:name w:val="xl65"/>
    <w:basedOn w:val="a"/>
    <w:rsid w:val="007D1E0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6">
    <w:name w:val="xl66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D1E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085E5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4">
    <w:name w:val="xl64"/>
    <w:basedOn w:val="a"/>
    <w:rsid w:val="000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7D1E0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D1E0B"/>
    <w:rPr>
      <w:color w:val="800080"/>
      <w:u w:val="single"/>
    </w:rPr>
  </w:style>
  <w:style w:type="paragraph" w:customStyle="1" w:styleId="xl65">
    <w:name w:val="xl65"/>
    <w:basedOn w:val="a"/>
    <w:rsid w:val="007D1E0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6">
    <w:name w:val="xl66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D1E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085E5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4">
    <w:name w:val="xl64"/>
    <w:basedOn w:val="a"/>
    <w:rsid w:val="000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10E44-8F53-45A6-BA71-AD66CB39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verkhovykh</dc:creator>
  <cp:lastModifiedBy>alimov</cp:lastModifiedBy>
  <cp:revision>9</cp:revision>
  <dcterms:created xsi:type="dcterms:W3CDTF">2016-10-19T10:16:00Z</dcterms:created>
  <dcterms:modified xsi:type="dcterms:W3CDTF">2016-10-25T13:42:00Z</dcterms:modified>
</cp:coreProperties>
</file>